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3D" w:rsidRPr="002878EF" w:rsidRDefault="009C663D" w:rsidP="009C663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An5"/>
      <w:bookmarkStart w:id="1" w:name="_GoBack"/>
      <w:bookmarkEnd w:id="1"/>
      <w:r w:rsidRPr="002878EF">
        <w:rPr>
          <w:rFonts w:ascii="Courier New" w:eastAsia="Times New Roman" w:hAnsi="Courier New" w:cs="Courier New"/>
          <w:color w:val="0000FF"/>
        </w:rPr>
        <w:t>ANEXA 5</w:t>
      </w:r>
      <w:bookmarkEnd w:id="0"/>
      <w:r w:rsidRPr="002878EF">
        <w:rPr>
          <w:rFonts w:ascii="Courier New" w:eastAsia="Times New Roman" w:hAnsi="Courier New" w:cs="Courier New"/>
          <w:color w:val="000000"/>
        </w:rPr>
        <w:br/>
      </w:r>
      <w:r w:rsidRPr="002878EF">
        <w:rPr>
          <w:rFonts w:ascii="Courier New" w:eastAsia="Times New Roman" w:hAnsi="Courier New" w:cs="Courier New"/>
          <w:color w:val="000000"/>
        </w:rPr>
        <w:br/>
        <w:t> </w:t>
      </w:r>
      <w:r w:rsidR="003D163C" w:rsidRPr="002878EF">
        <w:rPr>
          <w:rFonts w:ascii="Courier New" w:eastAsia="Times New Roman" w:hAnsi="Courier New" w:cs="Courier New"/>
          <w:color w:val="000000"/>
        </w:rPr>
        <w:t>                        </w:t>
      </w:r>
      <w:r w:rsidRPr="002878EF">
        <w:rPr>
          <w:rFonts w:ascii="Courier New" w:eastAsia="Times New Roman" w:hAnsi="Courier New" w:cs="Courier New"/>
          <w:color w:val="000000"/>
        </w:rPr>
        <w:t>CRITERII DE PERFORMANTA</w:t>
      </w:r>
      <w:r w:rsidRPr="002878EF">
        <w:rPr>
          <w:rFonts w:ascii="Courier New" w:eastAsia="Times New Roman" w:hAnsi="Courier New" w:cs="Courier New"/>
          <w:color w:val="000000"/>
        </w:rPr>
        <w:br/>
      </w:r>
      <w:r w:rsidR="003D163C" w:rsidRPr="002878EF">
        <w:rPr>
          <w:rFonts w:ascii="Courier New" w:eastAsia="Times New Roman" w:hAnsi="Courier New" w:cs="Courier New"/>
          <w:color w:val="000000"/>
        </w:rPr>
        <w:t>                  </w:t>
      </w:r>
      <w:r w:rsidRPr="002878EF">
        <w:rPr>
          <w:rFonts w:ascii="Courier New" w:eastAsia="Times New Roman" w:hAnsi="Courier New" w:cs="Courier New"/>
          <w:color w:val="000000"/>
        </w:rPr>
        <w:t>pentru functionarii publici de executie</w:t>
      </w:r>
      <w:r w:rsidRPr="002878EF">
        <w:rPr>
          <w:rFonts w:ascii="Courier New" w:eastAsia="Times New Roman" w:hAnsi="Courier New" w:cs="Courier New"/>
          <w:color w:val="000000"/>
        </w:rPr>
        <w:br/>
        <w:t>*T*</w:t>
      </w:r>
    </w:p>
    <w:p w:rsidR="001A4C55" w:rsidRPr="002878EF" w:rsidRDefault="009C663D" w:rsidP="009C66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2878EF">
        <w:rPr>
          <w:rFonts w:ascii="Courier New" w:eastAsia="Times New Roman" w:hAnsi="Courier New" w:cs="Courier New"/>
          <w:color w:val="000000"/>
        </w:rPr>
        <w:br/>
        <w:t>*Font 7*</w:t>
      </w:r>
    </w:p>
    <w:p w:rsidR="00B404F1" w:rsidRPr="002878EF" w:rsidRDefault="00B404F1" w:rsidP="009C663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1813"/>
        <w:gridCol w:w="2978"/>
        <w:gridCol w:w="1948"/>
        <w:gridCol w:w="2284"/>
      </w:tblGrid>
      <w:tr w:rsidR="00BF15BD" w:rsidRPr="002878EF" w:rsidTr="00B936DE">
        <w:tc>
          <w:tcPr>
            <w:tcW w:w="553" w:type="dxa"/>
          </w:tcPr>
          <w:p w:rsidR="00FF6C0C" w:rsidRPr="004E3111" w:rsidRDefault="00AF433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Nr.</w:t>
            </w:r>
          </w:p>
          <w:p w:rsidR="00AF4332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crt.</w:t>
            </w:r>
          </w:p>
        </w:tc>
        <w:tc>
          <w:tcPr>
            <w:tcW w:w="1422" w:type="dxa"/>
          </w:tcPr>
          <w:p w:rsidR="00FF6C0C" w:rsidRPr="004E3111" w:rsidRDefault="00AB6F3B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Criteriul</w:t>
            </w:r>
          </w:p>
          <w:p w:rsidR="00955FDE" w:rsidRPr="004E3111" w:rsidRDefault="00955FDE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 performanta</w:t>
            </w:r>
          </w:p>
        </w:tc>
        <w:tc>
          <w:tcPr>
            <w:tcW w:w="3060" w:type="dxa"/>
          </w:tcPr>
          <w:p w:rsidR="00FF6C0C" w:rsidRPr="004E3111" w:rsidRDefault="00C90C8C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Definirea criteriului pentru </w:t>
            </w:r>
            <w:r w:rsidR="00514FF3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functionarii publici din clasa I</w:t>
            </w:r>
          </w:p>
        </w:tc>
        <w:tc>
          <w:tcPr>
            <w:tcW w:w="1980" w:type="dxa"/>
          </w:tcPr>
          <w:p w:rsidR="00FF6C0C" w:rsidRPr="004E3111" w:rsidRDefault="00375FFD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Definirea criteriului</w:t>
            </w:r>
            <w:r w:rsidR="00330A97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pentru functionarii publici din clasa a II-a</w:t>
            </w:r>
          </w:p>
        </w:tc>
        <w:tc>
          <w:tcPr>
            <w:tcW w:w="2335" w:type="dxa"/>
          </w:tcPr>
          <w:p w:rsidR="00FF6C0C" w:rsidRPr="004E3111" w:rsidRDefault="00426804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Definirea criteriului </w:t>
            </w:r>
            <w:r w:rsidR="00194041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pentru functionarii publici </w:t>
            </w:r>
            <w:r w:rsidR="0025497D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din clasa a III-a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422" w:type="dxa"/>
          </w:tcPr>
          <w:p w:rsidR="00FF6C0C" w:rsidRPr="004E3111" w:rsidRDefault="005449D9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 de implementare</w:t>
            </w:r>
          </w:p>
        </w:tc>
        <w:tc>
          <w:tcPr>
            <w:tcW w:w="3060" w:type="dxa"/>
          </w:tcPr>
          <w:p w:rsidR="00FF6C0C" w:rsidRPr="004E3111" w:rsidRDefault="00AC1CBD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pune eficient in </w:t>
            </w:r>
            <w:r w:rsidR="009369C5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practica solutiile proprii si pe cele</w:t>
            </w:r>
            <w:r w:rsidR="00220C0E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635D54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dispu</w:t>
            </w:r>
            <w:r w:rsidR="007F76F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se pentru desfasurarea in </w:t>
            </w:r>
            <w:r w:rsidR="00A22839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mod c</w:t>
            </w:r>
            <w:r w:rsidR="00C275A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orespunzator a activitatilor, </w:t>
            </w:r>
            <w:r w:rsidR="00CA774D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 scopul realizarii obiectivelor</w:t>
            </w:r>
          </w:p>
        </w:tc>
        <w:tc>
          <w:tcPr>
            <w:tcW w:w="1980" w:type="dxa"/>
          </w:tcPr>
          <w:p w:rsidR="00FF6C0C" w:rsidRPr="004E3111" w:rsidRDefault="00013AD7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pune eficient in </w:t>
            </w:r>
            <w:r w:rsidR="002F1B96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practica solutiile proprii si pe cele  </w:t>
            </w:r>
            <w:r w:rsidR="001E2753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dispuse pentru desfasurarea in </w:t>
            </w:r>
            <w:r w:rsidR="00856DB1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mod corespunzator a</w:t>
            </w:r>
            <w:r w:rsidR="002878EF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856DB1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activitatilor,</w:t>
            </w:r>
            <w:r w:rsidR="00A3390F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in scopul realizarii obiectivelor</w:t>
            </w:r>
          </w:p>
        </w:tc>
        <w:tc>
          <w:tcPr>
            <w:tcW w:w="2335" w:type="dxa"/>
          </w:tcPr>
          <w:p w:rsidR="00FF6C0C" w:rsidRPr="004E3111" w:rsidRDefault="00C57D3A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pune eficient   </w:t>
            </w:r>
            <w:r w:rsidR="005C12BB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 practica solutiile proprii si</w:t>
            </w:r>
            <w:r w:rsidR="00AA73F6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957C77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 cele dispuse pentru           </w:t>
            </w:r>
            <w:r w:rsidR="0023386E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desfasurarea in mod</w:t>
            </w:r>
            <w:r w:rsidR="00212FFD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corespunzator a activitatilor, in</w:t>
            </w:r>
            <w:r w:rsidR="00985008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2878EF"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scopul realizarii obiectivelor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422" w:type="dxa"/>
          </w:tcPr>
          <w:p w:rsidR="00FF6C0C" w:rsidRPr="004E3111" w:rsidRDefault="00770E16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</w:t>
            </w:r>
            <w:r w:rsidR="00370CF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rezolva eficient  </w:t>
            </w:r>
            <w:r w:rsidR="000E3C1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problemele</w:t>
            </w:r>
          </w:p>
        </w:tc>
        <w:tc>
          <w:tcPr>
            <w:tcW w:w="3060" w:type="dxa"/>
          </w:tcPr>
          <w:p w:rsidR="00FF6C0C" w:rsidRPr="004E3111" w:rsidRDefault="00FA2078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depasi </w:t>
            </w:r>
            <w:r w:rsidR="00D2687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obstacolele sau dificultatile</w:t>
            </w:r>
            <w:r w:rsidR="009F7F8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9F7F8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intervenite in activitatea curenta,  prin identifi</w:t>
            </w:r>
            <w:r w:rsidR="006C1D09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carea solutiilor </w:t>
            </w:r>
            <w:r w:rsidR="009F7F8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adecv</w:t>
            </w:r>
            <w:r w:rsidR="006C1D09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ate de rezolvare si </w:t>
            </w:r>
            <w:r w:rsidR="00860DE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asumarea riscurilor identificate     </w:t>
            </w:r>
          </w:p>
        </w:tc>
        <w:tc>
          <w:tcPr>
            <w:tcW w:w="1980" w:type="dxa"/>
          </w:tcPr>
          <w:p w:rsidR="00FF6C0C" w:rsidRPr="004E3111" w:rsidRDefault="00C453EE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depasi</w:t>
            </w:r>
            <w:r w:rsidR="00E7406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D97C0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obstacolele sau dificultatile          </w:t>
            </w:r>
            <w:r w:rsidR="00F755A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intervenite in activitatea curenta</w:t>
            </w:r>
            <w:r w:rsidR="00B05F7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307D7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prin identificarea solutiilor          </w:t>
            </w:r>
            <w:r w:rsidR="001B2AA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adecvate de rezolvare si               </w:t>
            </w:r>
            <w:r w:rsidR="004D19A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asumarea riscurilor identificate       </w:t>
            </w:r>
          </w:p>
        </w:tc>
        <w:tc>
          <w:tcPr>
            <w:tcW w:w="2335" w:type="dxa"/>
          </w:tcPr>
          <w:p w:rsidR="00FF6C0C" w:rsidRPr="004E3111" w:rsidRDefault="008B0C95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depasi          </w:t>
            </w:r>
            <w:r w:rsidR="0045343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obstacolele sau dificultatile    </w:t>
            </w:r>
            <w:r w:rsidR="006639B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intervenite in activitatea       </w:t>
            </w:r>
            <w:r w:rsidR="007C43A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curenta, prin identificarea      </w:t>
            </w:r>
            <w:r w:rsidR="00B51B4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solutiilor  adecvate de rezolvare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422" w:type="dxa"/>
          </w:tcPr>
          <w:p w:rsidR="00FF6C0C" w:rsidRPr="004E3111" w:rsidRDefault="005C6F35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</w:t>
            </w:r>
            <w:r w:rsidR="0026682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asumare a      </w:t>
            </w:r>
            <w:r w:rsidR="004747C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responsabilitatilor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</w:t>
            </w:r>
          </w:p>
        </w:tc>
        <w:tc>
          <w:tcPr>
            <w:tcW w:w="3060" w:type="dxa"/>
          </w:tcPr>
          <w:p w:rsidR="00FF6C0C" w:rsidRPr="004E3111" w:rsidRDefault="00EE6CB6" w:rsidP="00D43F41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desfasura in        </w:t>
            </w:r>
            <w:r w:rsidR="00696D2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mod curent, la solicitarea           </w:t>
            </w:r>
            <w:r w:rsidR="007B5F9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super</w:t>
            </w:r>
            <w:r w:rsidR="00D43F4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iorilor ierarhici, activitati </w:t>
            </w:r>
            <w:r w:rsidR="00E03A3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care depasesc cadrul de</w:t>
            </w:r>
            <w:r w:rsidR="00D43F4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90267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responsabilitate definit conform</w:t>
            </w:r>
            <w:r w:rsidR="00D43F4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fisei postului; capacitatea de </w:t>
            </w:r>
            <w:r w:rsidR="00FA795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</w:t>
            </w:r>
            <w:r w:rsidR="00D43F4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E960F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accepta erorile sau, dupa caz,       </w:t>
            </w:r>
            <w:r w:rsidR="00F4184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deficientele propriei activitati si  </w:t>
            </w:r>
            <w:r w:rsidR="00D06ED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 a raspunde pentru acestea;        </w:t>
            </w:r>
            <w:r w:rsidR="00C52A8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invata din          </w:t>
            </w:r>
            <w:r w:rsidR="00B460C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propriile greseli                    </w:t>
            </w:r>
          </w:p>
        </w:tc>
        <w:tc>
          <w:tcPr>
            <w:tcW w:w="1980" w:type="dxa"/>
          </w:tcPr>
          <w:p w:rsidR="00FF6C0C" w:rsidRPr="004E3111" w:rsidRDefault="00EC009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accepta erorile</w:t>
            </w:r>
            <w:r w:rsidR="00DB5D1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DB5D1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sau, dupa caz, deficientele</w:t>
            </w:r>
            <w:r w:rsidR="008A1857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8A185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propriei activitati si de a raspunde   </w:t>
            </w:r>
            <w:r w:rsidR="00CC549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pentru acestea; capacitatea de a </w:t>
            </w:r>
            <w:r w:rsidR="003B46F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invata din propriile greseli           </w:t>
            </w:r>
            <w:r w:rsidR="00CC549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</w:t>
            </w:r>
            <w:r w:rsidR="00DB5D1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</w:t>
            </w:r>
            <w:r w:rsidR="00DB5D1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</w:t>
            </w:r>
          </w:p>
        </w:tc>
        <w:tc>
          <w:tcPr>
            <w:tcW w:w="2335" w:type="dxa"/>
          </w:tcPr>
          <w:p w:rsidR="00FF6C0C" w:rsidRPr="004E3111" w:rsidRDefault="007815D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accepta erorile</w:t>
            </w: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4C6F6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sau, dupa caz, deficientele</w:t>
            </w:r>
            <w:r w:rsidR="002563E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EA1F3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</w:t>
            </w:r>
            <w:r w:rsidR="00BE6A1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ropriei activitati si de a </w:t>
            </w:r>
            <w:r w:rsidR="00A8162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raspunde pentru acestea;         </w:t>
            </w:r>
            <w:r w:rsidR="0020410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invata din</w:t>
            </w:r>
            <w:r w:rsidR="000125B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9649C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propriile greseli                </w:t>
            </w:r>
            <w:r w:rsidR="0020410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</w:t>
            </w:r>
            <w:r w:rsidR="004C6F6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4.</w:t>
            </w:r>
          </w:p>
        </w:tc>
        <w:tc>
          <w:tcPr>
            <w:tcW w:w="1422" w:type="dxa"/>
          </w:tcPr>
          <w:p w:rsidR="00FF6C0C" w:rsidRPr="004E3111" w:rsidRDefault="0032671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</w:t>
            </w: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5365B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autoperfectionare</w:t>
            </w:r>
            <w:r w:rsidR="005365B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430CD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si de valorificare</w:t>
            </w:r>
            <w:r w:rsidR="00430CD8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B0437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 experientei    </w:t>
            </w:r>
            <w:r w:rsidR="00336A0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dobandite</w:t>
            </w:r>
          </w:p>
        </w:tc>
        <w:tc>
          <w:tcPr>
            <w:tcW w:w="3060" w:type="dxa"/>
          </w:tcPr>
          <w:p w:rsidR="00FF6C0C" w:rsidRDefault="00E14E16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crestere              </w:t>
            </w:r>
            <w:r w:rsidR="00C23BA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permanenta a performantelor          </w:t>
            </w:r>
            <w:r w:rsidR="00161E0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profesionale, de imbunatatire</w:t>
            </w:r>
            <w:r w:rsidR="006360C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91610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</w:t>
            </w:r>
            <w:r w:rsidR="0091610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</w:p>
          <w:p w:rsidR="00B81BE1" w:rsidRPr="004E3111" w:rsidRDefault="00B81BE1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rezultatelor activitatii curente prin</w:t>
            </w: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384B2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punerea in practica a</w:t>
            </w:r>
            <w:r w:rsidR="002D637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2D637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cunostintelor si abilitatilor</w:t>
            </w:r>
            <w:r w:rsidR="002D637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B86B7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dobandite</w:t>
            </w:r>
            <w:r w:rsidR="002D637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</w:t>
            </w:r>
            <w:r w:rsidR="00384B2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</w:t>
            </w:r>
          </w:p>
        </w:tc>
        <w:tc>
          <w:tcPr>
            <w:tcW w:w="1980" w:type="dxa"/>
          </w:tcPr>
          <w:p w:rsidR="00FF6C0C" w:rsidRPr="004E3111" w:rsidRDefault="005A68CA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crestere</w:t>
            </w:r>
            <w:r w:rsidR="005E7AD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294F8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permanenta a performantelor </w:t>
            </w:r>
            <w:r w:rsidR="0086795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profesionale, de imbunatatire a        </w:t>
            </w:r>
            <w:r w:rsidR="002716B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rezultatelor activitatii curente prin  </w:t>
            </w:r>
            <w:r w:rsidR="007D2E3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punerea in practica a                  </w:t>
            </w:r>
            <w:r w:rsidR="00C7728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cunostintelor si abilitatilor          </w:t>
            </w:r>
            <w:r w:rsidR="00BE614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dobandite       </w:t>
            </w:r>
            <w:r w:rsidR="00294F8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</w:t>
            </w:r>
          </w:p>
        </w:tc>
        <w:tc>
          <w:tcPr>
            <w:tcW w:w="2335" w:type="dxa"/>
          </w:tcPr>
          <w:p w:rsidR="00FF6C0C" w:rsidRPr="004E3111" w:rsidRDefault="003346D5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crestere          </w:t>
            </w:r>
            <w:r w:rsidR="009D140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permanenta a performantelor      </w:t>
            </w:r>
            <w:r w:rsidR="00E4333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profesionale, de imbunatatire a  </w:t>
            </w:r>
            <w:r w:rsidR="00A95CC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rezultatelor activitatii curente</w:t>
            </w:r>
            <w:r w:rsidR="0078580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prin punerea in practica a       </w:t>
            </w:r>
            <w:r w:rsidR="00175E0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cunostintelor si abilitatilor    </w:t>
            </w:r>
            <w:r w:rsidR="00564A2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dobandite             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</w:t>
            </w:r>
          </w:p>
        </w:tc>
        <w:tc>
          <w:tcPr>
            <w:tcW w:w="1422" w:type="dxa"/>
          </w:tcPr>
          <w:p w:rsidR="00FF6C0C" w:rsidRPr="004E3111" w:rsidRDefault="00A803D6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  </w:t>
            </w:r>
            <w:r w:rsidR="0045737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analiza si sinteza</w:t>
            </w:r>
          </w:p>
        </w:tc>
        <w:tc>
          <w:tcPr>
            <w:tcW w:w="3060" w:type="dxa"/>
          </w:tcPr>
          <w:p w:rsidR="00FF6C0C" w:rsidRPr="004E3111" w:rsidRDefault="0063390F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interpreta un       </w:t>
            </w:r>
            <w:r w:rsidR="0045262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volum mare de informatii, de a       </w:t>
            </w:r>
            <w:r w:rsidR="0000569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identifica si valorifica</w:t>
            </w:r>
            <w:r w:rsidR="0009626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elementele</w:t>
            </w:r>
            <w:r w:rsidR="0016113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2A186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comun</w:t>
            </w:r>
            <w:r w:rsidR="00754B5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e, precum si pe cele noi si </w:t>
            </w:r>
            <w:r w:rsidR="002C5F0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 a selecta aspectele es</w:t>
            </w:r>
            <w:r w:rsidR="00754B5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entiale </w:t>
            </w:r>
            <w:r w:rsidR="00C749C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pentru domeniul analizat             </w:t>
            </w:r>
          </w:p>
        </w:tc>
        <w:tc>
          <w:tcPr>
            <w:tcW w:w="1980" w:type="dxa"/>
          </w:tcPr>
          <w:p w:rsidR="00FF6C0C" w:rsidRPr="004E3111" w:rsidRDefault="00C329E0" w:rsidP="00DF39F1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interpreta un         </w:t>
            </w:r>
            <w:r w:rsidR="001477D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volum mare de informatii, de a         </w:t>
            </w:r>
            <w:r w:rsidR="00C53F9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identifica si</w:t>
            </w:r>
            <w:r w:rsidR="00DF39F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C53F9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valorifica</w:t>
            </w:r>
            <w:r w:rsidR="00DF39F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C53F9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elementele    </w:t>
            </w:r>
            <w:r w:rsidR="0012241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comune, precum si pe cele noi si       </w:t>
            </w:r>
            <w:r w:rsidR="00391F6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 a selecta aspectele esentiale       </w:t>
            </w:r>
            <w:r w:rsidR="0019632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pentru domeniul analizat               </w:t>
            </w:r>
          </w:p>
        </w:tc>
        <w:tc>
          <w:tcPr>
            <w:tcW w:w="2335" w:type="dxa"/>
          </w:tcPr>
          <w:p w:rsidR="00FF6C0C" w:rsidRPr="004E3111" w:rsidRDefault="00FF6C0C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6.</w:t>
            </w:r>
          </w:p>
        </w:tc>
        <w:tc>
          <w:tcPr>
            <w:tcW w:w="1422" w:type="dxa"/>
          </w:tcPr>
          <w:p w:rsidR="00FF6C0C" w:rsidRPr="004E3111" w:rsidRDefault="00E42AF3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Creativitate si   </w:t>
            </w:r>
            <w:r w:rsidR="00C3679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spirit de initiativa</w:t>
            </w:r>
          </w:p>
        </w:tc>
        <w:tc>
          <w:tcPr>
            <w:tcW w:w="3060" w:type="dxa"/>
          </w:tcPr>
          <w:p w:rsidR="005A271B" w:rsidRDefault="007C341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Atitudine activa in solutionarea     </w:t>
            </w:r>
            <w:r w:rsidR="006F614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problemelor si realizarea            </w:t>
            </w:r>
            <w:r w:rsidR="00AD245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prin identificarea      </w:t>
            </w:r>
            <w:r w:rsidR="0046231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unor moduri alternative de           </w:t>
            </w:r>
            <w:r w:rsidR="00C738F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rezolvare a acestor probleme;  </w:t>
            </w:r>
            <w:r w:rsidR="00FE532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inven</w:t>
            </w:r>
            <w:r w:rsidR="005A271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tivitate in gasirea unor cai </w:t>
            </w:r>
            <w:r w:rsidR="00285D6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 optimizare a activitatii;         </w:t>
            </w:r>
          </w:p>
          <w:p w:rsidR="00FF6C0C" w:rsidRPr="004E3111" w:rsidRDefault="00727677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atitudine pozitiva fata de idei noi  </w:t>
            </w:r>
            <w:r w:rsidR="00C738F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</w:t>
            </w:r>
          </w:p>
        </w:tc>
        <w:tc>
          <w:tcPr>
            <w:tcW w:w="1980" w:type="dxa"/>
          </w:tcPr>
          <w:p w:rsidR="00FF6C0C" w:rsidRPr="004E3111" w:rsidRDefault="007E3805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 xml:space="preserve">Atitudine activa in solutionarea       </w:t>
            </w:r>
            <w:r w:rsidR="00163A5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problemelor si realizarea              </w:t>
            </w:r>
            <w:r w:rsidR="0068008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prin </w:t>
            </w:r>
            <w:r w:rsidR="0068008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 xml:space="preserve">identificarea unor   </w:t>
            </w:r>
            <w:r w:rsidR="00856F2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moduri alternative de rezolvare a      </w:t>
            </w:r>
            <w:r w:rsidR="0064428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acestor probleme; inventivitate in     </w:t>
            </w:r>
            <w:r w:rsidR="00AF6C7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gasirea unor cai de optimizare a       </w:t>
            </w:r>
            <w:r w:rsidR="002E5BD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activitatii; atitudine pozitiva fata de</w:t>
            </w:r>
            <w:r w:rsidR="00D44E3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idei noi                               </w:t>
            </w:r>
          </w:p>
        </w:tc>
        <w:tc>
          <w:tcPr>
            <w:tcW w:w="2335" w:type="dxa"/>
          </w:tcPr>
          <w:p w:rsidR="003542C4" w:rsidRDefault="000C662F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Atitudine activa in solutionarea</w:t>
            </w:r>
            <w:r w:rsidR="00B101A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problemelor si realizarea        </w:t>
            </w:r>
            <w:r w:rsidR="00AA0FE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prin identificarea  </w:t>
            </w:r>
            <w:r w:rsidR="0008375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unor </w:t>
            </w:r>
            <w:r w:rsidR="0008375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 xml:space="preserve">moduri alternative de       </w:t>
            </w:r>
            <w:r w:rsidR="00C8237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</w:t>
            </w:r>
            <w:r w:rsidR="003542C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ezolvare a acestor probleme;</w:t>
            </w:r>
          </w:p>
          <w:p w:rsidR="00FF6C0C" w:rsidRPr="004E3111" w:rsidRDefault="006869F3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atitudine pozitiva fata de idei</w:t>
            </w:r>
            <w:r w:rsidR="004E07A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4E07A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noi; spirit inventiv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7.</w:t>
            </w:r>
          </w:p>
        </w:tc>
        <w:tc>
          <w:tcPr>
            <w:tcW w:w="1422" w:type="dxa"/>
          </w:tcPr>
          <w:p w:rsidR="00FF6C0C" w:rsidRPr="004E3111" w:rsidRDefault="007E5CEC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  </w:t>
            </w:r>
            <w:r w:rsidR="003D0ED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planificare si de a actiona strategic  </w:t>
            </w:r>
          </w:p>
        </w:tc>
        <w:tc>
          <w:tcPr>
            <w:tcW w:w="3060" w:type="dxa"/>
          </w:tcPr>
          <w:p w:rsidR="00FF6C0C" w:rsidRPr="004E3111" w:rsidRDefault="00EA3A9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previziona          </w:t>
            </w:r>
            <w:r w:rsidR="00471E2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cerintele, oportunitatile si         </w:t>
            </w:r>
            <w:r w:rsidR="003617A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posib</w:t>
            </w:r>
            <w:r w:rsidR="0017475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ilele riscuri si consecintele </w:t>
            </w:r>
            <w:r w:rsidR="00FF7C1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acestora; capacitatea de a           </w:t>
            </w:r>
            <w:r w:rsidR="00575B0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anticipa solutii si de a-si organiza</w:t>
            </w:r>
            <w:r w:rsidR="000A3D3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timpu</w:t>
            </w:r>
            <w:r w:rsidR="00B74E0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l propriu sau, dupa caz, al </w:t>
            </w:r>
            <w:r w:rsidR="0052414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celorlalti (in functie de nivelul de</w:t>
            </w:r>
            <w:r w:rsidR="00244D2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compe</w:t>
            </w:r>
            <w:r w:rsidR="0086540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tenta), pentru indeplinirea </w:t>
            </w:r>
            <w:r w:rsidR="00B55AD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eficienta a atributiilor de serviciu</w:t>
            </w:r>
          </w:p>
        </w:tc>
        <w:tc>
          <w:tcPr>
            <w:tcW w:w="1980" w:type="dxa"/>
          </w:tcPr>
          <w:p w:rsidR="00FF6C0C" w:rsidRPr="004E3111" w:rsidRDefault="00FB58EB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previziona            </w:t>
            </w:r>
            <w:r w:rsidR="008C0C3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cerintele, oportunitatile si           </w:t>
            </w:r>
            <w:r w:rsidR="0038099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posibilele riscuri si consecintele     </w:t>
            </w:r>
            <w:r w:rsidR="0051103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acestora; capacitatea de</w:t>
            </w:r>
            <w:r w:rsidR="00A8383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anticipa solutii si de a-si organiza   </w:t>
            </w:r>
            <w:r w:rsidR="00870F2D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timpul propriu pentru indeplinirea     </w:t>
            </w:r>
            <w:r w:rsidR="00C56E0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eficienta a atributiilor de serviciu   </w:t>
            </w:r>
          </w:p>
        </w:tc>
        <w:tc>
          <w:tcPr>
            <w:tcW w:w="2335" w:type="dxa"/>
          </w:tcPr>
          <w:p w:rsidR="00FF6C0C" w:rsidRPr="004E3111" w:rsidRDefault="00B93B20" w:rsidP="00586EB3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</w:t>
            </w:r>
            <w:r w:rsidR="00586EB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apacitatea de a-si organiza </w:t>
            </w:r>
            <w:r w:rsidR="005D3A2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timpul propriu pentru</w:t>
            </w:r>
            <w:r w:rsidR="005D3A2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5D3A2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indeplinirea eficienta a         </w:t>
            </w:r>
            <w:r w:rsidR="00F95D7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atributiilor de serviciu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8.</w:t>
            </w:r>
          </w:p>
        </w:tc>
        <w:tc>
          <w:tcPr>
            <w:tcW w:w="1422" w:type="dxa"/>
          </w:tcPr>
          <w:p w:rsidR="00FF6C0C" w:rsidRPr="004E3111" w:rsidRDefault="00A36EDF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</w:t>
            </w:r>
            <w:r w:rsidR="004D06F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lucra independent  </w:t>
            </w:r>
          </w:p>
        </w:tc>
        <w:tc>
          <w:tcPr>
            <w:tcW w:w="3060" w:type="dxa"/>
          </w:tcPr>
          <w:p w:rsidR="00FF6C0C" w:rsidRPr="004E3111" w:rsidRDefault="0071423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desfasura           </w:t>
            </w:r>
            <w:r w:rsidR="00B924E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activitati pentru indeplinirea       </w:t>
            </w:r>
            <w:r w:rsidR="008C5F9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atributiilor de serviciu fara a      </w:t>
            </w:r>
            <w:r w:rsidR="009674D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solic</w:t>
            </w:r>
            <w:r w:rsidR="00AF07F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ita coordonare, cu exceptia </w:t>
            </w:r>
            <w:r w:rsidR="009677F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cazurilor in care activitatile</w:t>
            </w:r>
            <w:r w:rsidR="00AF2E97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AF2E9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impli</w:t>
            </w:r>
            <w:r w:rsidR="00AF07F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 luarea unor decizii care </w:t>
            </w:r>
            <w:r w:rsidR="00C5682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depasesc limitele de competenta      </w:t>
            </w:r>
            <w:r w:rsidR="009677F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</w:t>
            </w:r>
          </w:p>
        </w:tc>
        <w:tc>
          <w:tcPr>
            <w:tcW w:w="1980" w:type="dxa"/>
          </w:tcPr>
          <w:p w:rsidR="00FF6C0C" w:rsidRPr="004E3111" w:rsidRDefault="00FF6C0C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2335" w:type="dxa"/>
          </w:tcPr>
          <w:p w:rsidR="00FF6C0C" w:rsidRPr="004E3111" w:rsidRDefault="00FF6C0C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9.</w:t>
            </w:r>
          </w:p>
        </w:tc>
        <w:tc>
          <w:tcPr>
            <w:tcW w:w="1422" w:type="dxa"/>
          </w:tcPr>
          <w:p w:rsidR="00FF6C0C" w:rsidRPr="004E3111" w:rsidRDefault="00516443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</w:t>
            </w:r>
            <w:r w:rsidR="0066077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lucra in echipa   </w:t>
            </w:r>
          </w:p>
        </w:tc>
        <w:tc>
          <w:tcPr>
            <w:tcW w:w="3060" w:type="dxa"/>
          </w:tcPr>
          <w:p w:rsidR="00FF6C0C" w:rsidRPr="004E3111" w:rsidRDefault="00E07E52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se integra          </w:t>
            </w:r>
            <w:r w:rsidR="00923BD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intr-o echipa, de </w:t>
            </w:r>
            <w:r w:rsidR="0032076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a-si aduce         </w:t>
            </w:r>
            <w:r w:rsidR="00D4093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contributia prin participare         </w:t>
            </w:r>
            <w:r w:rsidR="00B8147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efect</w:t>
            </w:r>
            <w:r w:rsidR="00923BD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iva, de a transmite efficient </w:t>
            </w:r>
            <w:r w:rsidR="00A3026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si de</w:t>
            </w:r>
            <w:r w:rsidR="00923BD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 permite dezvoltarea </w:t>
            </w:r>
            <w:r w:rsidR="00D856C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ideil</w:t>
            </w:r>
            <w:r w:rsidR="00923BD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or noi, pentru realizarea </w:t>
            </w:r>
            <w:r w:rsidR="0038411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echipei                 </w:t>
            </w:r>
          </w:p>
        </w:tc>
        <w:tc>
          <w:tcPr>
            <w:tcW w:w="1980" w:type="dxa"/>
          </w:tcPr>
          <w:p w:rsidR="00FF6C0C" w:rsidRPr="004E3111" w:rsidRDefault="00E00A9E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se integra intr-o     </w:t>
            </w:r>
            <w:r w:rsidR="000C748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echipa, de a-si aduce contributia      </w:t>
            </w:r>
            <w:r w:rsidR="00E624C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prin participare efectiva, de a        </w:t>
            </w:r>
            <w:r w:rsidR="008945E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transmite eficient si de a permite     </w:t>
            </w:r>
            <w:r w:rsidR="00111CC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dezvoltarea ideilor noi, pentru        </w:t>
            </w:r>
            <w:r w:rsidR="005936B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realizarea obiectivelor echipei        </w:t>
            </w:r>
          </w:p>
        </w:tc>
        <w:tc>
          <w:tcPr>
            <w:tcW w:w="2335" w:type="dxa"/>
          </w:tcPr>
          <w:p w:rsidR="00FF6C0C" w:rsidRPr="004E3111" w:rsidRDefault="003F3A51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se integra      </w:t>
            </w:r>
            <w:r w:rsidR="00862E1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intr-o echipa, de a-si aduce     </w:t>
            </w:r>
            <w:r w:rsidR="00D0799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contributia prin participare     </w:t>
            </w:r>
            <w:r w:rsidR="00DD263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efectiva, de a transmite eficient</w:t>
            </w:r>
            <w:r w:rsidR="00F50C8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idei, pentru realizarea          </w:t>
            </w:r>
            <w:r w:rsidR="00840F4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echipei             </w:t>
            </w:r>
          </w:p>
        </w:tc>
      </w:tr>
      <w:tr w:rsidR="00BF15BD" w:rsidRPr="002878EF" w:rsidTr="00B936DE">
        <w:tc>
          <w:tcPr>
            <w:tcW w:w="553" w:type="dxa"/>
          </w:tcPr>
          <w:p w:rsidR="00FF6C0C" w:rsidRPr="004E3111" w:rsidRDefault="00C50290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4E311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1422" w:type="dxa"/>
          </w:tcPr>
          <w:p w:rsidR="00FF6C0C" w:rsidRPr="004E3111" w:rsidRDefault="001E14C6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Competenta in    </w:t>
            </w:r>
            <w:r w:rsidR="00772191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gestionarea</w:t>
            </w:r>
            <w:r w:rsidR="00B7145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resurselor alocate</w:t>
            </w:r>
          </w:p>
        </w:tc>
        <w:tc>
          <w:tcPr>
            <w:tcW w:w="3060" w:type="dxa"/>
          </w:tcPr>
          <w:p w:rsidR="00FF6C0C" w:rsidRPr="004E3111" w:rsidRDefault="00DA30DD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</w:t>
            </w:r>
            <w:r w:rsidR="00BF15BD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itatea de a utiliza efficient </w:t>
            </w:r>
            <w:r w:rsidR="00F36C2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resur</w:t>
            </w:r>
            <w:r w:rsidR="00BF15BD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sele materiale si financiare </w:t>
            </w:r>
            <w:r w:rsidR="00F2637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aloca</w:t>
            </w:r>
            <w:r w:rsidR="00BF15BD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te fara a prejudicial </w:t>
            </w:r>
            <w:r w:rsidR="000A2B1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activitatea institutiei              </w:t>
            </w:r>
          </w:p>
        </w:tc>
        <w:tc>
          <w:tcPr>
            <w:tcW w:w="1980" w:type="dxa"/>
          </w:tcPr>
          <w:p w:rsidR="00FF6C0C" w:rsidRPr="004E3111" w:rsidRDefault="00223878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utiliza eficient      </w:t>
            </w:r>
            <w:r w:rsidR="00147E8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resursele materiale si financiare      </w:t>
            </w:r>
            <w:r w:rsidR="00E642A7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alocate fara a prejudicia              </w:t>
            </w:r>
            <w:r w:rsidR="009B47E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activitatea institutiei                </w:t>
            </w:r>
          </w:p>
        </w:tc>
        <w:tc>
          <w:tcPr>
            <w:tcW w:w="2335" w:type="dxa"/>
          </w:tcPr>
          <w:p w:rsidR="00FF6C0C" w:rsidRPr="004E3111" w:rsidRDefault="00051C28" w:rsidP="009F7F8F">
            <w:pP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utiliza </w:t>
            </w:r>
            <w:r w:rsidR="004E40D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ef</w:t>
            </w:r>
            <w:r w:rsidR="004C271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icient</w:t>
            </w:r>
            <w:r w:rsidR="00F5041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F5041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resursele materiale si financiare</w:t>
            </w:r>
            <w:r w:rsidR="00031FF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73557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alocate fara a </w:t>
            </w:r>
            <w:r w:rsidR="00647CB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prejudicial </w:t>
            </w:r>
            <w:r w:rsidR="00B470B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activitatea institutiei          </w:t>
            </w:r>
            <w:r w:rsidR="0073557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</w:t>
            </w:r>
          </w:p>
        </w:tc>
      </w:tr>
    </w:tbl>
    <w:p w:rsidR="00B404F1" w:rsidRPr="002878EF" w:rsidRDefault="00B404F1" w:rsidP="009F7F8F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9C663D" w:rsidRPr="002878EF" w:rsidRDefault="009C663D" w:rsidP="009C663D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2878EF">
        <w:rPr>
          <w:rFonts w:ascii="Courier New" w:eastAsia="Times New Roman" w:hAnsi="Courier New" w:cs="Courier New"/>
          <w:color w:val="000000"/>
        </w:rPr>
        <w:br/>
        <w:t>*ST*</w:t>
      </w:r>
      <w:r w:rsidRPr="002878EF">
        <w:rPr>
          <w:rFonts w:ascii="Courier New" w:eastAsia="Times New Roman" w:hAnsi="Courier New" w:cs="Courier New"/>
          <w:color w:val="000000"/>
        </w:rPr>
        <w:br/>
      </w:r>
      <w:r w:rsidRPr="002878EF">
        <w:rPr>
          <w:rFonts w:ascii="Courier New" w:eastAsia="Times New Roman" w:hAnsi="Courier New" w:cs="Courier New"/>
          <w:color w:val="000000"/>
        </w:rPr>
        <w:br/>
        <w:t>                                CRITERII DE PERFORMANTA</w:t>
      </w:r>
      <w:r w:rsidRPr="002878EF">
        <w:rPr>
          <w:rFonts w:ascii="Courier New" w:eastAsia="Times New Roman" w:hAnsi="Courier New" w:cs="Courier New"/>
          <w:color w:val="000000"/>
        </w:rPr>
        <w:br/>
        <w:t>                         pentru functionarii publici de conducere</w:t>
      </w:r>
      <w:r w:rsidRPr="002878EF">
        <w:rPr>
          <w:rFonts w:ascii="Courier New" w:eastAsia="Times New Roman" w:hAnsi="Courier New" w:cs="Courier New"/>
          <w:color w:val="000000"/>
        </w:rPr>
        <w:br/>
      </w:r>
      <w:r w:rsidRPr="002878EF">
        <w:rPr>
          <w:rFonts w:ascii="Courier New" w:eastAsia="Times New Roman" w:hAnsi="Courier New" w:cs="Courier New"/>
          <w:color w:val="000000"/>
        </w:rPr>
        <w:br/>
        <w:t>*T*</w:t>
      </w:r>
    </w:p>
    <w:p w:rsidR="001468D4" w:rsidRPr="002878EF" w:rsidRDefault="009C663D" w:rsidP="009C66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2878EF">
        <w:rPr>
          <w:rFonts w:ascii="Courier New" w:eastAsia="Times New Roman" w:hAnsi="Courier New" w:cs="Courier New"/>
          <w:color w:val="000000"/>
        </w:rPr>
        <w:br/>
        <w:t>*Font 7*</w:t>
      </w:r>
      <w:r w:rsidRPr="002878EF">
        <w:rPr>
          <w:rFonts w:ascii="Courier New" w:eastAsia="Times New Roman" w:hAnsi="Courier New" w:cs="Courier New"/>
          <w:color w:val="00000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2322"/>
        <w:gridCol w:w="6475"/>
      </w:tblGrid>
      <w:tr w:rsidR="001468D4" w:rsidTr="00473668">
        <w:tc>
          <w:tcPr>
            <w:tcW w:w="553" w:type="dxa"/>
          </w:tcPr>
          <w:p w:rsidR="001468D4" w:rsidRPr="001431EE" w:rsidRDefault="00AF1A78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Nr.</w:t>
            </w:r>
          </w:p>
          <w:p w:rsidR="006F06AF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crt.</w:t>
            </w:r>
          </w:p>
        </w:tc>
        <w:tc>
          <w:tcPr>
            <w:tcW w:w="2322" w:type="dxa"/>
          </w:tcPr>
          <w:p w:rsidR="001468D4" w:rsidRPr="001431EE" w:rsidRDefault="00FF6ABD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Criterii de performanta</w:t>
            </w:r>
          </w:p>
        </w:tc>
        <w:tc>
          <w:tcPr>
            <w:tcW w:w="6475" w:type="dxa"/>
          </w:tcPr>
          <w:p w:rsidR="001468D4" w:rsidRPr="001431EE" w:rsidRDefault="006279C7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Definirea criteriului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</w:p>
        </w:tc>
        <w:tc>
          <w:tcPr>
            <w:tcW w:w="2322" w:type="dxa"/>
          </w:tcPr>
          <w:p w:rsidR="001468D4" w:rsidRPr="001431EE" w:rsidRDefault="009671BC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      </w:t>
            </w:r>
            <w:r w:rsidR="0049203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organiza         </w:t>
            </w:r>
          </w:p>
        </w:tc>
        <w:tc>
          <w:tcPr>
            <w:tcW w:w="6475" w:type="dxa"/>
          </w:tcPr>
          <w:p w:rsidR="001468D4" w:rsidRPr="001431EE" w:rsidRDefault="00E91CE1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identifica activitatile care trebuie desfasurate de stru</w:t>
            </w:r>
            <w:r w:rsidR="00625DB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ctura condusa, delimitarea </w:t>
            </w:r>
            <w:r w:rsidR="00C60DE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lor in atributii, stabilirea pe baza acestora a obiectivelor; repartizarea echilibrata si echitabila</w:t>
            </w:r>
            <w:r w:rsidR="00FE5CC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atributiilor si a obiectivelor in functie de nivelul, categoria, clasa si</w:t>
            </w:r>
            <w:r w:rsidR="00625DB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gradul profesional al </w:t>
            </w:r>
            <w:r w:rsidR="0024499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personalului din subordine                               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</w:t>
            </w:r>
          </w:p>
        </w:tc>
        <w:tc>
          <w:tcPr>
            <w:tcW w:w="2322" w:type="dxa"/>
          </w:tcPr>
          <w:p w:rsidR="001468D4" w:rsidRPr="001431EE" w:rsidRDefault="00793652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      </w:t>
            </w:r>
            <w:r w:rsidR="00C70A3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conduce        </w:t>
            </w:r>
          </w:p>
        </w:tc>
        <w:tc>
          <w:tcPr>
            <w:tcW w:w="6475" w:type="dxa"/>
          </w:tcPr>
          <w:p w:rsidR="001468D4" w:rsidRPr="001431EE" w:rsidRDefault="006C1E96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Abilitatea de a crea o viziune realista, de a transpune in practica si de</w:t>
            </w:r>
            <w:r w:rsidR="008A269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 o sustine; abilitatea de a </w:t>
            </w:r>
            <w:r w:rsidR="001D3F8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planifica si de a administra activitatea unei echipe formate din personalit</w:t>
            </w:r>
            <w:r w:rsidR="00BF3DA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ati diferite, </w:t>
            </w:r>
            <w:r w:rsidR="001D3F8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cu nivel diferit</w:t>
            </w:r>
            <w:r w:rsidR="0060395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al capacitatii de a colabora la indeplinirea unei atributii; capacitatea de a adapta </w:t>
            </w:r>
            <w:r w:rsidR="0060395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stilul de conducere</w:t>
            </w:r>
            <w:r w:rsidR="00E0461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la situatii diferite, precum si de a actiona pentru gestionarea si rezolvarea conflictelor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3.</w:t>
            </w:r>
          </w:p>
        </w:tc>
        <w:tc>
          <w:tcPr>
            <w:tcW w:w="2322" w:type="dxa"/>
          </w:tcPr>
          <w:p w:rsidR="001468D4" w:rsidRPr="001431EE" w:rsidRDefault="00F23667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         </w:t>
            </w:r>
            <w:r w:rsidR="00C00B0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coordonare</w:t>
            </w:r>
          </w:p>
        </w:tc>
        <w:tc>
          <w:tcPr>
            <w:tcW w:w="6475" w:type="dxa"/>
          </w:tcPr>
          <w:p w:rsidR="001468D4" w:rsidRPr="001431EE" w:rsidRDefault="00C91170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Armonizarea deciziilor si actiunilor personalului, precum si a activitati</w:t>
            </w:r>
            <w:r w:rsidR="009B3DE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lor din cadrul unui </w:t>
            </w:r>
            <w:r w:rsidR="0013122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compartiment, in vederea realizarii obiectivelor acestuia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4.</w:t>
            </w:r>
          </w:p>
        </w:tc>
        <w:tc>
          <w:tcPr>
            <w:tcW w:w="2322" w:type="dxa"/>
          </w:tcPr>
          <w:p w:rsidR="001468D4" w:rsidRPr="001431EE" w:rsidRDefault="00822078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control  </w:t>
            </w:r>
          </w:p>
        </w:tc>
        <w:tc>
          <w:tcPr>
            <w:tcW w:w="6475" w:type="dxa"/>
          </w:tcPr>
          <w:p w:rsidR="001468D4" w:rsidRPr="001431EE" w:rsidRDefault="00912C0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supraveghere a modului de transformare a deciziilor in solutii realiste,</w:t>
            </w:r>
            <w:r w:rsidR="008572C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depistarea </w:t>
            </w:r>
            <w:r w:rsidR="008572C0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deficientelor si luarea masurilor necesare pentru corectarea la timp a acestora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793A3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</w:t>
            </w:r>
          </w:p>
        </w:tc>
        <w:tc>
          <w:tcPr>
            <w:tcW w:w="2322" w:type="dxa"/>
          </w:tcPr>
          <w:p w:rsidR="001468D4" w:rsidRPr="001431EE" w:rsidRDefault="003F425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      obtine cele mai bune    </w:t>
            </w:r>
            <w:r w:rsidR="007E51E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rezultate  </w:t>
            </w:r>
          </w:p>
        </w:tc>
        <w:tc>
          <w:tcPr>
            <w:tcW w:w="6475" w:type="dxa"/>
          </w:tcPr>
          <w:p w:rsidR="001468D4" w:rsidRPr="001431EE" w:rsidRDefault="001D2497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motiva si de a incuraja dezvoltarea performantelor perso</w:t>
            </w:r>
            <w:r w:rsidR="00D9389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nalului prin: cunoasterea </w:t>
            </w:r>
            <w:r w:rsidR="00E30E0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aspiratiilor colectivului, asigurarea unei perspective de dezvoltare si a unei atitudini de incredere</w:t>
            </w:r>
            <w:r w:rsidR="0027344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aptitudinea de a asculta si de a lua in considerare diferite opinii, precum si de a oferi sprijin pentru</w:t>
            </w:r>
            <w:r w:rsidR="0078429C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obtinerea unor rezultate pozitive pentru colectiv; recunoasterea meritelo</w:t>
            </w:r>
            <w:r w:rsidR="00643B87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 si cultivarea </w:t>
            </w:r>
            <w:r w:rsidR="003E15A9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performantelor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2F453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6.</w:t>
            </w:r>
          </w:p>
        </w:tc>
        <w:tc>
          <w:tcPr>
            <w:tcW w:w="2322" w:type="dxa"/>
          </w:tcPr>
          <w:p w:rsidR="001468D4" w:rsidRPr="001431EE" w:rsidRDefault="0011792A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Competenta</w:t>
            </w:r>
            <w:r w:rsidR="00DE655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decizionala      </w:t>
            </w:r>
          </w:p>
        </w:tc>
        <w:tc>
          <w:tcPr>
            <w:tcW w:w="6475" w:type="dxa"/>
          </w:tcPr>
          <w:p w:rsidR="001468D4" w:rsidRPr="001431EE" w:rsidRDefault="00B44082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lua hotarari rapid, cu simt de raspundere si conform com</w:t>
            </w:r>
            <w:r w:rsidR="00EB74A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petentei legale, cu </w:t>
            </w:r>
            <w:r w:rsidR="00DF3B3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privire la desfasurarea activitatii structurii conduse   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2F453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7.</w:t>
            </w:r>
          </w:p>
        </w:tc>
        <w:tc>
          <w:tcPr>
            <w:tcW w:w="2322" w:type="dxa"/>
          </w:tcPr>
          <w:p w:rsidR="001468D4" w:rsidRPr="001431EE" w:rsidRDefault="004F55B4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      </w:t>
            </w:r>
            <w:r w:rsidR="003D32C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delega        </w:t>
            </w:r>
          </w:p>
        </w:tc>
        <w:tc>
          <w:tcPr>
            <w:tcW w:w="6475" w:type="dxa"/>
          </w:tcPr>
          <w:p w:rsidR="001468D4" w:rsidRPr="001431EE" w:rsidRDefault="00654D53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transfera atributii personalului din subordine care core</w:t>
            </w:r>
            <w:r w:rsidR="0066415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spunde din punct de </w:t>
            </w:r>
            <w:r w:rsidR="00565CE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vedere legal si al competentelor proprii, in scopul realizarii la timp si in mod core</w:t>
            </w:r>
            <w:r w:rsidR="00E45EB8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spunzator a </w:t>
            </w:r>
            <w:r w:rsidR="002331B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obiectivelor structurii conduse                          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2F453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8.</w:t>
            </w:r>
          </w:p>
        </w:tc>
        <w:tc>
          <w:tcPr>
            <w:tcW w:w="2322" w:type="dxa"/>
          </w:tcPr>
          <w:p w:rsidR="001468D4" w:rsidRPr="001431EE" w:rsidRDefault="00E1596E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Abilitati in gestionarea</w:t>
            </w:r>
            <w:r w:rsidR="00B40B3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resurselor umane        </w:t>
            </w:r>
          </w:p>
        </w:tc>
        <w:tc>
          <w:tcPr>
            <w:tcW w:w="6475" w:type="dxa"/>
          </w:tcPr>
          <w:p w:rsidR="001468D4" w:rsidRPr="001431EE" w:rsidRDefault="002A784B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planifica si de a administra eficient activitatea person</w:t>
            </w:r>
            <w:r w:rsidR="00B6337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alului subordonat, asigurand </w:t>
            </w:r>
            <w:r w:rsidR="006E53A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sprijinul si motivarea corespunzatoare                   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2F453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9.</w:t>
            </w:r>
          </w:p>
        </w:tc>
        <w:tc>
          <w:tcPr>
            <w:tcW w:w="2322" w:type="dxa"/>
          </w:tcPr>
          <w:p w:rsidR="001468D4" w:rsidRPr="001431EE" w:rsidRDefault="00366FFD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Capacitatea de a        </w:t>
            </w:r>
            <w:r w:rsidR="00685468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dezvolta abilitatile    </w:t>
            </w:r>
            <w:r w:rsidR="000B79D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personalului     </w:t>
            </w:r>
          </w:p>
        </w:tc>
        <w:tc>
          <w:tcPr>
            <w:tcW w:w="6475" w:type="dxa"/>
          </w:tcPr>
          <w:p w:rsidR="001468D4" w:rsidRPr="001431EE" w:rsidRDefault="00777C7E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Cunoasterea aptitudinilor personalului din subordine, inclusiv prin capacitatea de a crea, de</w:t>
            </w:r>
            <w:r w:rsidR="0054653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54653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implementa si de a mentine politici de personal eficiente, in scopul moti</w:t>
            </w:r>
            <w:r w:rsidR="00B1234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varii acestuia. Capacitatea </w:t>
            </w:r>
            <w:r w:rsidR="00645D9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 a identifica nevoile de instruire ale personalului din subordine si de a forma propuneri</w:t>
            </w:r>
            <w:r w:rsidR="00645D9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6C738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privind</w:t>
            </w:r>
            <w:r w:rsidR="00180839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1E7FF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tematica si formele concrete de realizare a instruirii                                                   </w:t>
            </w:r>
          </w:p>
        </w:tc>
      </w:tr>
      <w:tr w:rsidR="001468D4" w:rsidTr="00473668">
        <w:tc>
          <w:tcPr>
            <w:tcW w:w="553" w:type="dxa"/>
          </w:tcPr>
          <w:p w:rsidR="001468D4" w:rsidRPr="001431EE" w:rsidRDefault="002F4539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2322" w:type="dxa"/>
          </w:tcPr>
          <w:p w:rsidR="001468D4" w:rsidRPr="001431EE" w:rsidRDefault="00E72A22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Abilitati de mediere si</w:t>
            </w:r>
            <w:r w:rsidR="00A75213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negociere     </w:t>
            </w:r>
          </w:p>
        </w:tc>
        <w:tc>
          <w:tcPr>
            <w:tcW w:w="6475" w:type="dxa"/>
          </w:tcPr>
          <w:p w:rsidR="001468D4" w:rsidRPr="001431EE" w:rsidRDefault="00126904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Capacitatea de a organiza si de a conduce o intalnire, precum si de a o</w:t>
            </w:r>
            <w:r w:rsidR="00A83AA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orienta catre o solutie </w:t>
            </w:r>
            <w:r w:rsidR="00252C1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comun acceptata, tinand seama de pozitiile diferite ale partilor; capacit</w:t>
            </w:r>
            <w:r w:rsidR="0066665D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atea de a planifica si de a </w:t>
            </w:r>
            <w:r w:rsidR="005C2184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desfasura interviuri                                                                                     </w:t>
            </w:r>
          </w:p>
        </w:tc>
      </w:tr>
      <w:tr w:rsidR="00031E98" w:rsidTr="00473668">
        <w:tc>
          <w:tcPr>
            <w:tcW w:w="553" w:type="dxa"/>
          </w:tcPr>
          <w:p w:rsidR="00031E98" w:rsidRPr="001431EE" w:rsidRDefault="00031E98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11.</w:t>
            </w:r>
          </w:p>
        </w:tc>
        <w:tc>
          <w:tcPr>
            <w:tcW w:w="2322" w:type="dxa"/>
          </w:tcPr>
          <w:p w:rsidR="00031E98" w:rsidRPr="001431EE" w:rsidRDefault="00F4523B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Obiectivitate in        </w:t>
            </w:r>
            <w:r w:rsidR="00D942CA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apreciere       </w:t>
            </w:r>
          </w:p>
        </w:tc>
        <w:tc>
          <w:tcPr>
            <w:tcW w:w="6475" w:type="dxa"/>
          </w:tcPr>
          <w:p w:rsidR="00031E98" w:rsidRPr="001431EE" w:rsidRDefault="0068592E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Corectitudine in luarea deciziilor; impartialitate in evaluarea personalu</w:t>
            </w:r>
            <w:r w:rsidR="003C484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lui din subordine si in modul </w:t>
            </w:r>
            <w:r w:rsidR="00193502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de acordare a recompenselor pentru rezultatele deosebite in</w:t>
            </w:r>
          </w:p>
        </w:tc>
      </w:tr>
      <w:tr w:rsidR="005324AB" w:rsidTr="00A008D5">
        <w:tc>
          <w:tcPr>
            <w:tcW w:w="553" w:type="dxa"/>
          </w:tcPr>
          <w:p w:rsidR="005324AB" w:rsidRPr="001431EE" w:rsidRDefault="005324AB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1431E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12.</w:t>
            </w:r>
          </w:p>
        </w:tc>
        <w:tc>
          <w:tcPr>
            <w:tcW w:w="8797" w:type="dxa"/>
            <w:gridSpan w:val="2"/>
          </w:tcPr>
          <w:p w:rsidR="005324AB" w:rsidRPr="001431EE" w:rsidRDefault="005324AB" w:rsidP="009C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Criteriile de performanta pentru functionarii publici de executie din clasa I, prevazute la pct. 1-7 si 10                        </w:t>
            </w:r>
          </w:p>
        </w:tc>
      </w:tr>
    </w:tbl>
    <w:p w:rsidR="009C663D" w:rsidRPr="002878EF" w:rsidRDefault="009C663D" w:rsidP="009C66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C171AE" w:rsidRPr="002878EF" w:rsidRDefault="009C663D" w:rsidP="009C663D">
      <w:pPr>
        <w:rPr>
          <w:rFonts w:ascii="Courier New" w:hAnsi="Courier New" w:cs="Courier New"/>
        </w:rPr>
      </w:pPr>
      <w:r w:rsidRPr="002878EF">
        <w:rPr>
          <w:rFonts w:ascii="Courier New" w:eastAsia="Times New Roman" w:hAnsi="Courier New" w:cs="Courier New"/>
          <w:color w:val="000000"/>
        </w:rPr>
        <w:t>*ST*</w:t>
      </w:r>
      <w:r w:rsidRPr="002878EF">
        <w:rPr>
          <w:rFonts w:ascii="Courier New" w:eastAsia="Times New Roman" w:hAnsi="Courier New" w:cs="Courier New"/>
          <w:color w:val="000000"/>
        </w:rPr>
        <w:br/>
      </w:r>
    </w:p>
    <w:sectPr w:rsidR="00C171AE" w:rsidRPr="00287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34"/>
    <w:rsid w:val="00005692"/>
    <w:rsid w:val="000125B5"/>
    <w:rsid w:val="00013AD7"/>
    <w:rsid w:val="00030020"/>
    <w:rsid w:val="00031E98"/>
    <w:rsid w:val="00031FFF"/>
    <w:rsid w:val="00050534"/>
    <w:rsid w:val="00051C28"/>
    <w:rsid w:val="00083759"/>
    <w:rsid w:val="00096262"/>
    <w:rsid w:val="000A2B13"/>
    <w:rsid w:val="000A3D3B"/>
    <w:rsid w:val="000B79DA"/>
    <w:rsid w:val="000C662F"/>
    <w:rsid w:val="000C7489"/>
    <w:rsid w:val="000E3C16"/>
    <w:rsid w:val="001116E5"/>
    <w:rsid w:val="00111CC6"/>
    <w:rsid w:val="0011792A"/>
    <w:rsid w:val="00117E08"/>
    <w:rsid w:val="00122414"/>
    <w:rsid w:val="00126904"/>
    <w:rsid w:val="00131224"/>
    <w:rsid w:val="001431EE"/>
    <w:rsid w:val="001468D4"/>
    <w:rsid w:val="001477D6"/>
    <w:rsid w:val="00147E84"/>
    <w:rsid w:val="0016113C"/>
    <w:rsid w:val="00161E03"/>
    <w:rsid w:val="0016378E"/>
    <w:rsid w:val="00163A56"/>
    <w:rsid w:val="00174756"/>
    <w:rsid w:val="00175E0E"/>
    <w:rsid w:val="00177FC5"/>
    <w:rsid w:val="00180839"/>
    <w:rsid w:val="00193502"/>
    <w:rsid w:val="00194041"/>
    <w:rsid w:val="00196324"/>
    <w:rsid w:val="001A4C55"/>
    <w:rsid w:val="001A77A8"/>
    <w:rsid w:val="001B2AA6"/>
    <w:rsid w:val="001D2497"/>
    <w:rsid w:val="001D3F89"/>
    <w:rsid w:val="001E14C6"/>
    <w:rsid w:val="001E2753"/>
    <w:rsid w:val="001E7FF3"/>
    <w:rsid w:val="00204108"/>
    <w:rsid w:val="00212FFD"/>
    <w:rsid w:val="00220C0E"/>
    <w:rsid w:val="00223878"/>
    <w:rsid w:val="002331BE"/>
    <w:rsid w:val="0023386E"/>
    <w:rsid w:val="00244995"/>
    <w:rsid w:val="00244D2B"/>
    <w:rsid w:val="00247AFC"/>
    <w:rsid w:val="00252C1A"/>
    <w:rsid w:val="0025497D"/>
    <w:rsid w:val="002563E4"/>
    <w:rsid w:val="00266823"/>
    <w:rsid w:val="002716BE"/>
    <w:rsid w:val="00273446"/>
    <w:rsid w:val="00285D60"/>
    <w:rsid w:val="002878EF"/>
    <w:rsid w:val="00294F8A"/>
    <w:rsid w:val="002A1863"/>
    <w:rsid w:val="002A784B"/>
    <w:rsid w:val="002C5F0E"/>
    <w:rsid w:val="002D637A"/>
    <w:rsid w:val="002E5BD1"/>
    <w:rsid w:val="002F1B96"/>
    <w:rsid w:val="002F4539"/>
    <w:rsid w:val="00307D73"/>
    <w:rsid w:val="00314F48"/>
    <w:rsid w:val="00316133"/>
    <w:rsid w:val="00317EC6"/>
    <w:rsid w:val="0032076A"/>
    <w:rsid w:val="003241CC"/>
    <w:rsid w:val="00326710"/>
    <w:rsid w:val="00330A97"/>
    <w:rsid w:val="003346D5"/>
    <w:rsid w:val="00336A09"/>
    <w:rsid w:val="003542C4"/>
    <w:rsid w:val="00360BB6"/>
    <w:rsid w:val="003617A6"/>
    <w:rsid w:val="00366FFD"/>
    <w:rsid w:val="00370CF3"/>
    <w:rsid w:val="00375FFD"/>
    <w:rsid w:val="00380994"/>
    <w:rsid w:val="00384115"/>
    <w:rsid w:val="00384B27"/>
    <w:rsid w:val="00391F6B"/>
    <w:rsid w:val="003B46F6"/>
    <w:rsid w:val="003C484F"/>
    <w:rsid w:val="003D0ED6"/>
    <w:rsid w:val="003D163C"/>
    <w:rsid w:val="003D32C6"/>
    <w:rsid w:val="003E15A9"/>
    <w:rsid w:val="003F3A51"/>
    <w:rsid w:val="003F4259"/>
    <w:rsid w:val="00426804"/>
    <w:rsid w:val="00430CD8"/>
    <w:rsid w:val="00452629"/>
    <w:rsid w:val="00453430"/>
    <w:rsid w:val="00457371"/>
    <w:rsid w:val="00462316"/>
    <w:rsid w:val="0046253C"/>
    <w:rsid w:val="00471E2B"/>
    <w:rsid w:val="00473668"/>
    <w:rsid w:val="004747CC"/>
    <w:rsid w:val="00492032"/>
    <w:rsid w:val="004C2714"/>
    <w:rsid w:val="004C6F6F"/>
    <w:rsid w:val="004D06F8"/>
    <w:rsid w:val="004D19A3"/>
    <w:rsid w:val="004E07AA"/>
    <w:rsid w:val="004E3111"/>
    <w:rsid w:val="004E40D6"/>
    <w:rsid w:val="004F55B4"/>
    <w:rsid w:val="0051103F"/>
    <w:rsid w:val="00514FF3"/>
    <w:rsid w:val="00516443"/>
    <w:rsid w:val="0052414E"/>
    <w:rsid w:val="005324AB"/>
    <w:rsid w:val="005365B5"/>
    <w:rsid w:val="005449D9"/>
    <w:rsid w:val="00546534"/>
    <w:rsid w:val="005465C0"/>
    <w:rsid w:val="0056343D"/>
    <w:rsid w:val="00564A2F"/>
    <w:rsid w:val="00565CEA"/>
    <w:rsid w:val="00575B0D"/>
    <w:rsid w:val="00586EB3"/>
    <w:rsid w:val="005936B6"/>
    <w:rsid w:val="005A271B"/>
    <w:rsid w:val="005A68CA"/>
    <w:rsid w:val="005C12BB"/>
    <w:rsid w:val="005C2184"/>
    <w:rsid w:val="005C6F35"/>
    <w:rsid w:val="005D3A21"/>
    <w:rsid w:val="005E7AD6"/>
    <w:rsid w:val="00603953"/>
    <w:rsid w:val="0061419D"/>
    <w:rsid w:val="00625DBB"/>
    <w:rsid w:val="006274F1"/>
    <w:rsid w:val="006279C7"/>
    <w:rsid w:val="0063390F"/>
    <w:rsid w:val="00635D54"/>
    <w:rsid w:val="006360C5"/>
    <w:rsid w:val="00643B87"/>
    <w:rsid w:val="0064428D"/>
    <w:rsid w:val="00645D9B"/>
    <w:rsid w:val="00647CBB"/>
    <w:rsid w:val="00654D53"/>
    <w:rsid w:val="00660771"/>
    <w:rsid w:val="006639B8"/>
    <w:rsid w:val="00664151"/>
    <w:rsid w:val="00665B19"/>
    <w:rsid w:val="0066665D"/>
    <w:rsid w:val="00680084"/>
    <w:rsid w:val="00685468"/>
    <w:rsid w:val="0068592E"/>
    <w:rsid w:val="006869F3"/>
    <w:rsid w:val="00696D23"/>
    <w:rsid w:val="006C1D09"/>
    <w:rsid w:val="006C1E96"/>
    <w:rsid w:val="006C7384"/>
    <w:rsid w:val="006E53A4"/>
    <w:rsid w:val="006E7DB7"/>
    <w:rsid w:val="006F06AF"/>
    <w:rsid w:val="006F614E"/>
    <w:rsid w:val="00714232"/>
    <w:rsid w:val="00727677"/>
    <w:rsid w:val="0073557F"/>
    <w:rsid w:val="00754B56"/>
    <w:rsid w:val="00764D83"/>
    <w:rsid w:val="00770E16"/>
    <w:rsid w:val="00772191"/>
    <w:rsid w:val="00777C7E"/>
    <w:rsid w:val="007815D2"/>
    <w:rsid w:val="0078429C"/>
    <w:rsid w:val="00785806"/>
    <w:rsid w:val="00793652"/>
    <w:rsid w:val="00793A33"/>
    <w:rsid w:val="007B5F96"/>
    <w:rsid w:val="007C3412"/>
    <w:rsid w:val="007C43AA"/>
    <w:rsid w:val="007D2E3D"/>
    <w:rsid w:val="007E3805"/>
    <w:rsid w:val="007E51EA"/>
    <w:rsid w:val="007E5CEC"/>
    <w:rsid w:val="007F76FF"/>
    <w:rsid w:val="00822078"/>
    <w:rsid w:val="00840F45"/>
    <w:rsid w:val="00856DB1"/>
    <w:rsid w:val="00856F2E"/>
    <w:rsid w:val="008572C0"/>
    <w:rsid w:val="00860DE2"/>
    <w:rsid w:val="00862E1A"/>
    <w:rsid w:val="0086540E"/>
    <w:rsid w:val="00867952"/>
    <w:rsid w:val="00870F2D"/>
    <w:rsid w:val="008945E1"/>
    <w:rsid w:val="008A1857"/>
    <w:rsid w:val="008A269F"/>
    <w:rsid w:val="008B0C95"/>
    <w:rsid w:val="008C0C3D"/>
    <w:rsid w:val="008C5F91"/>
    <w:rsid w:val="00902677"/>
    <w:rsid w:val="00912C03"/>
    <w:rsid w:val="0091610F"/>
    <w:rsid w:val="00923BD2"/>
    <w:rsid w:val="00931BCB"/>
    <w:rsid w:val="009369C5"/>
    <w:rsid w:val="00955FDE"/>
    <w:rsid w:val="00957C77"/>
    <w:rsid w:val="009649C6"/>
    <w:rsid w:val="009671BC"/>
    <w:rsid w:val="009674D1"/>
    <w:rsid w:val="009677F7"/>
    <w:rsid w:val="00985008"/>
    <w:rsid w:val="009A5897"/>
    <w:rsid w:val="009B3DE4"/>
    <w:rsid w:val="009B47E0"/>
    <w:rsid w:val="009C663D"/>
    <w:rsid w:val="009D1403"/>
    <w:rsid w:val="009E57AE"/>
    <w:rsid w:val="009F7F8F"/>
    <w:rsid w:val="00A22839"/>
    <w:rsid w:val="00A3026E"/>
    <w:rsid w:val="00A3390F"/>
    <w:rsid w:val="00A36EDF"/>
    <w:rsid w:val="00A75213"/>
    <w:rsid w:val="00A803D6"/>
    <w:rsid w:val="00A81625"/>
    <w:rsid w:val="00A83831"/>
    <w:rsid w:val="00A83AA6"/>
    <w:rsid w:val="00A95CCC"/>
    <w:rsid w:val="00A97543"/>
    <w:rsid w:val="00AA0FE1"/>
    <w:rsid w:val="00AA73F6"/>
    <w:rsid w:val="00AB6F3B"/>
    <w:rsid w:val="00AC057C"/>
    <w:rsid w:val="00AC1CBD"/>
    <w:rsid w:val="00AD11A5"/>
    <w:rsid w:val="00AD245F"/>
    <w:rsid w:val="00AF07FC"/>
    <w:rsid w:val="00AF1A78"/>
    <w:rsid w:val="00AF2E97"/>
    <w:rsid w:val="00AF4332"/>
    <w:rsid w:val="00AF6C7E"/>
    <w:rsid w:val="00B0437E"/>
    <w:rsid w:val="00B05F7C"/>
    <w:rsid w:val="00B101A9"/>
    <w:rsid w:val="00B12340"/>
    <w:rsid w:val="00B404F1"/>
    <w:rsid w:val="00B40B35"/>
    <w:rsid w:val="00B44082"/>
    <w:rsid w:val="00B460C2"/>
    <w:rsid w:val="00B470B9"/>
    <w:rsid w:val="00B51B4F"/>
    <w:rsid w:val="00B55ADF"/>
    <w:rsid w:val="00B6337F"/>
    <w:rsid w:val="00B71450"/>
    <w:rsid w:val="00B74E02"/>
    <w:rsid w:val="00B81478"/>
    <w:rsid w:val="00B81BE1"/>
    <w:rsid w:val="00B86B73"/>
    <w:rsid w:val="00B924E1"/>
    <w:rsid w:val="00B936DE"/>
    <w:rsid w:val="00B93B20"/>
    <w:rsid w:val="00B95BE5"/>
    <w:rsid w:val="00BA3005"/>
    <w:rsid w:val="00BE614B"/>
    <w:rsid w:val="00BE6A1A"/>
    <w:rsid w:val="00BF15BD"/>
    <w:rsid w:val="00BF3DAC"/>
    <w:rsid w:val="00C00B0C"/>
    <w:rsid w:val="00C171AE"/>
    <w:rsid w:val="00C23BA4"/>
    <w:rsid w:val="00C275AE"/>
    <w:rsid w:val="00C329E0"/>
    <w:rsid w:val="00C3679C"/>
    <w:rsid w:val="00C453EE"/>
    <w:rsid w:val="00C50290"/>
    <w:rsid w:val="00C5052A"/>
    <w:rsid w:val="00C52A8E"/>
    <w:rsid w:val="00C53F99"/>
    <w:rsid w:val="00C56827"/>
    <w:rsid w:val="00C56E02"/>
    <w:rsid w:val="00C57D3A"/>
    <w:rsid w:val="00C60DE4"/>
    <w:rsid w:val="00C70A35"/>
    <w:rsid w:val="00C738FB"/>
    <w:rsid w:val="00C749C8"/>
    <w:rsid w:val="00C7728B"/>
    <w:rsid w:val="00C82375"/>
    <w:rsid w:val="00C90C8C"/>
    <w:rsid w:val="00C91170"/>
    <w:rsid w:val="00C971C3"/>
    <w:rsid w:val="00CA774D"/>
    <w:rsid w:val="00CC5498"/>
    <w:rsid w:val="00CF5678"/>
    <w:rsid w:val="00D06ED6"/>
    <w:rsid w:val="00D07998"/>
    <w:rsid w:val="00D26872"/>
    <w:rsid w:val="00D40938"/>
    <w:rsid w:val="00D43F41"/>
    <w:rsid w:val="00D44E37"/>
    <w:rsid w:val="00D856CC"/>
    <w:rsid w:val="00D93894"/>
    <w:rsid w:val="00D942CA"/>
    <w:rsid w:val="00D97C0F"/>
    <w:rsid w:val="00DA30DD"/>
    <w:rsid w:val="00DB5D10"/>
    <w:rsid w:val="00DC5E1B"/>
    <w:rsid w:val="00DD2630"/>
    <w:rsid w:val="00DD4A52"/>
    <w:rsid w:val="00DE655A"/>
    <w:rsid w:val="00DF39F1"/>
    <w:rsid w:val="00DF3B32"/>
    <w:rsid w:val="00E00A9E"/>
    <w:rsid w:val="00E03A3C"/>
    <w:rsid w:val="00E0461F"/>
    <w:rsid w:val="00E07E52"/>
    <w:rsid w:val="00E12ACE"/>
    <w:rsid w:val="00E14E16"/>
    <w:rsid w:val="00E1596E"/>
    <w:rsid w:val="00E30E0B"/>
    <w:rsid w:val="00E42AF3"/>
    <w:rsid w:val="00E43331"/>
    <w:rsid w:val="00E45EB8"/>
    <w:rsid w:val="00E624C0"/>
    <w:rsid w:val="00E642A7"/>
    <w:rsid w:val="00E72A22"/>
    <w:rsid w:val="00E74063"/>
    <w:rsid w:val="00E8011F"/>
    <w:rsid w:val="00E91CE1"/>
    <w:rsid w:val="00E960FA"/>
    <w:rsid w:val="00EA1F3E"/>
    <w:rsid w:val="00EA3A92"/>
    <w:rsid w:val="00EA68B7"/>
    <w:rsid w:val="00EA6C43"/>
    <w:rsid w:val="00EB74A0"/>
    <w:rsid w:val="00EC0092"/>
    <w:rsid w:val="00ED7224"/>
    <w:rsid w:val="00EE6CB6"/>
    <w:rsid w:val="00F23667"/>
    <w:rsid w:val="00F26378"/>
    <w:rsid w:val="00F36C26"/>
    <w:rsid w:val="00F4184B"/>
    <w:rsid w:val="00F4523B"/>
    <w:rsid w:val="00F5041C"/>
    <w:rsid w:val="00F50C8E"/>
    <w:rsid w:val="00F7361D"/>
    <w:rsid w:val="00F755AD"/>
    <w:rsid w:val="00F95D75"/>
    <w:rsid w:val="00FA2078"/>
    <w:rsid w:val="00FA7956"/>
    <w:rsid w:val="00FB58EB"/>
    <w:rsid w:val="00FE5320"/>
    <w:rsid w:val="00FE5CC9"/>
    <w:rsid w:val="00FF6ABD"/>
    <w:rsid w:val="00FF6C0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1627</Words>
  <Characters>9276</Characters>
  <Application>Microsoft Office Word</Application>
  <DocSecurity>0</DocSecurity>
  <Lines>77</Lines>
  <Paragraphs>21</Paragraphs>
  <ScaleCrop>false</ScaleCrop>
  <Company/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2017-11-03T11:17:00Z</dcterms:created>
  <dcterms:modified xsi:type="dcterms:W3CDTF">2017-11-03T11:17:00Z</dcterms:modified>
</cp:coreProperties>
</file>